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3AAB" w14:textId="77777777" w:rsidR="00566E00" w:rsidRPr="00566E00" w:rsidRDefault="00843675" w:rsidP="00566E00">
      <w:pPr>
        <w:spacing w:after="0" w:line="240" w:lineRule="auto"/>
        <w:jc w:val="right"/>
        <w:rPr>
          <w:rFonts w:ascii="Times New Roman" w:hAnsi="Times New Roman" w:cs="Times New Roman"/>
          <w:sz w:val="26"/>
          <w:szCs w:val="26"/>
        </w:rPr>
      </w:pPr>
      <w:bookmarkStart w:id="0" w:name="_GoBack"/>
      <w:bookmarkEnd w:id="0"/>
      <w:r>
        <w:rPr>
          <w:rFonts w:ascii="Times New Roman" w:hAnsi="Times New Roman" w:cs="Times New Roman"/>
          <w:sz w:val="26"/>
          <w:szCs w:val="26"/>
        </w:rPr>
        <w:t>2.p</w:t>
      </w:r>
      <w:r w:rsidR="00566E00" w:rsidRPr="00566E00">
        <w:rPr>
          <w:rFonts w:ascii="Times New Roman" w:hAnsi="Times New Roman" w:cs="Times New Roman"/>
          <w:sz w:val="26"/>
          <w:szCs w:val="26"/>
        </w:rPr>
        <w:t xml:space="preserve">ielikums </w:t>
      </w:r>
    </w:p>
    <w:p w14:paraId="5557AA01" w14:textId="77777777" w:rsidR="00566E00" w:rsidRPr="00566E00" w:rsidRDefault="00566E00" w:rsidP="00566E00">
      <w:pPr>
        <w:spacing w:after="0" w:line="240" w:lineRule="auto"/>
        <w:jc w:val="right"/>
        <w:rPr>
          <w:rFonts w:ascii="Times New Roman" w:hAnsi="Times New Roman" w:cs="Times New Roman"/>
          <w:sz w:val="26"/>
          <w:szCs w:val="26"/>
        </w:rPr>
      </w:pPr>
      <w:r w:rsidRPr="00566E00">
        <w:rPr>
          <w:rFonts w:ascii="Times New Roman" w:hAnsi="Times New Roman" w:cs="Times New Roman"/>
          <w:sz w:val="26"/>
          <w:szCs w:val="26"/>
        </w:rPr>
        <w:t>R</w:t>
      </w:r>
      <w:r w:rsidR="00843675">
        <w:rPr>
          <w:rFonts w:ascii="Times New Roman" w:hAnsi="Times New Roman" w:cs="Times New Roman"/>
          <w:sz w:val="26"/>
          <w:szCs w:val="26"/>
        </w:rPr>
        <w:t>ēzeknes 2.</w:t>
      </w:r>
      <w:r w:rsidRPr="00566E00">
        <w:rPr>
          <w:rFonts w:ascii="Times New Roman" w:hAnsi="Times New Roman" w:cs="Times New Roman"/>
          <w:sz w:val="26"/>
          <w:szCs w:val="26"/>
        </w:rPr>
        <w:t xml:space="preserve">vidusskolas </w:t>
      </w:r>
      <w:r w:rsidR="00843675">
        <w:rPr>
          <w:rFonts w:ascii="Times New Roman" w:hAnsi="Times New Roman" w:cs="Times New Roman"/>
          <w:sz w:val="26"/>
          <w:szCs w:val="26"/>
        </w:rPr>
        <w:t>20</w:t>
      </w:r>
      <w:r w:rsidRPr="00566E00">
        <w:rPr>
          <w:rFonts w:ascii="Times New Roman" w:hAnsi="Times New Roman" w:cs="Times New Roman"/>
          <w:sz w:val="26"/>
          <w:szCs w:val="26"/>
        </w:rPr>
        <w:t xml:space="preserve">.03.2020. </w:t>
      </w:r>
    </w:p>
    <w:p w14:paraId="1F21DA2F" w14:textId="77777777" w:rsidR="00566E00" w:rsidRDefault="00843675" w:rsidP="00566E0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rīkojumam Nr.</w:t>
      </w:r>
      <w:r w:rsidRPr="00843675">
        <w:rPr>
          <w:rFonts w:ascii="Times New Roman" w:eastAsia="Times New Roman" w:hAnsi="Times New Roman" w:cs="Times New Roman"/>
          <w:sz w:val="24"/>
          <w:szCs w:val="24"/>
        </w:rPr>
        <w:t xml:space="preserve"> 1.8/24</w:t>
      </w:r>
    </w:p>
    <w:p w14:paraId="70BBED2D" w14:textId="77777777" w:rsidR="00566E00" w:rsidRDefault="00566E00" w:rsidP="00566E00">
      <w:pPr>
        <w:spacing w:after="0" w:line="240" w:lineRule="auto"/>
        <w:jc w:val="right"/>
        <w:rPr>
          <w:rFonts w:ascii="Times New Roman" w:hAnsi="Times New Roman" w:cs="Times New Roman"/>
          <w:sz w:val="26"/>
          <w:szCs w:val="26"/>
        </w:rPr>
      </w:pPr>
    </w:p>
    <w:p w14:paraId="7486C8B6" w14:textId="77777777" w:rsidR="005521F4" w:rsidRPr="001C1A2A" w:rsidRDefault="00DD7694" w:rsidP="007635A0">
      <w:pPr>
        <w:jc w:val="center"/>
        <w:rPr>
          <w:rFonts w:ascii="Times New Roman" w:hAnsi="Times New Roman" w:cs="Times New Roman"/>
          <w:b/>
          <w:sz w:val="24"/>
          <w:szCs w:val="24"/>
        </w:rPr>
      </w:pPr>
      <w:r w:rsidRPr="001C1A2A">
        <w:rPr>
          <w:rFonts w:ascii="Times New Roman" w:hAnsi="Times New Roman" w:cs="Times New Roman"/>
          <w:b/>
          <w:sz w:val="24"/>
          <w:szCs w:val="24"/>
        </w:rPr>
        <w:t xml:space="preserve">Attālināta mācību procesa rīcības plāns </w:t>
      </w:r>
      <w:r w:rsidR="00843675" w:rsidRPr="001C1A2A">
        <w:rPr>
          <w:rFonts w:ascii="Times New Roman" w:hAnsi="Times New Roman" w:cs="Times New Roman"/>
          <w:b/>
          <w:sz w:val="24"/>
          <w:szCs w:val="24"/>
        </w:rPr>
        <w:t>Rēzeknes 2.</w:t>
      </w:r>
      <w:r w:rsidRPr="001C1A2A">
        <w:rPr>
          <w:rFonts w:ascii="Times New Roman" w:hAnsi="Times New Roman" w:cs="Times New Roman"/>
          <w:b/>
          <w:sz w:val="24"/>
          <w:szCs w:val="24"/>
        </w:rPr>
        <w:t>vidusskolā</w:t>
      </w:r>
    </w:p>
    <w:p w14:paraId="71CEE793" w14:textId="77777777" w:rsidR="00DD7694" w:rsidRPr="001C1A2A" w:rsidRDefault="00DD7694" w:rsidP="000F399E">
      <w:pPr>
        <w:pStyle w:val="Sarakstarindkopa"/>
        <w:numPr>
          <w:ilvl w:val="0"/>
          <w:numId w:val="3"/>
        </w:numPr>
        <w:spacing w:after="0"/>
        <w:jc w:val="both"/>
        <w:rPr>
          <w:rFonts w:ascii="Times New Roman" w:hAnsi="Times New Roman" w:cs="Times New Roman"/>
          <w:sz w:val="24"/>
          <w:szCs w:val="24"/>
        </w:rPr>
      </w:pPr>
      <w:r w:rsidRPr="001C1A2A">
        <w:rPr>
          <w:rFonts w:ascii="Times New Roman" w:hAnsi="Times New Roman" w:cs="Times New Roman"/>
          <w:sz w:val="24"/>
          <w:szCs w:val="24"/>
        </w:rPr>
        <w:t>No 23.03</w:t>
      </w:r>
      <w:r w:rsidR="00843675" w:rsidRPr="001C1A2A">
        <w:rPr>
          <w:rFonts w:ascii="Times New Roman" w:hAnsi="Times New Roman" w:cs="Times New Roman"/>
          <w:sz w:val="24"/>
          <w:szCs w:val="24"/>
        </w:rPr>
        <w:t>.</w:t>
      </w:r>
      <w:r w:rsidRPr="001C1A2A">
        <w:rPr>
          <w:rFonts w:ascii="Times New Roman" w:hAnsi="Times New Roman" w:cs="Times New Roman"/>
          <w:sz w:val="24"/>
          <w:szCs w:val="24"/>
        </w:rPr>
        <w:t>2020.</w:t>
      </w:r>
      <w:r w:rsidR="00843675" w:rsidRPr="001C1A2A">
        <w:rPr>
          <w:rFonts w:ascii="Times New Roman" w:hAnsi="Times New Roman" w:cs="Times New Roman"/>
          <w:sz w:val="24"/>
          <w:szCs w:val="24"/>
        </w:rPr>
        <w:t xml:space="preserve"> līdz karantīnas laika pārtraukšanai</w:t>
      </w:r>
      <w:r w:rsidRPr="001C1A2A">
        <w:rPr>
          <w:rFonts w:ascii="Times New Roman" w:hAnsi="Times New Roman" w:cs="Times New Roman"/>
          <w:sz w:val="24"/>
          <w:szCs w:val="24"/>
        </w:rPr>
        <w:t xml:space="preserve"> mācību process notiek attālināti, atbilstoši stundu sarakstam.</w:t>
      </w:r>
    </w:p>
    <w:p w14:paraId="2996DD2D" w14:textId="77777777" w:rsidR="00DB57C8" w:rsidRPr="001C1A2A" w:rsidRDefault="00843675" w:rsidP="009B5A0C">
      <w:pPr>
        <w:pStyle w:val="Sarakstarindkopa"/>
        <w:numPr>
          <w:ilvl w:val="0"/>
          <w:numId w:val="3"/>
        </w:numPr>
        <w:spacing w:after="0"/>
        <w:jc w:val="both"/>
        <w:rPr>
          <w:rFonts w:ascii="Times New Roman" w:hAnsi="Times New Roman" w:cs="Times New Roman"/>
          <w:sz w:val="24"/>
          <w:szCs w:val="24"/>
        </w:rPr>
      </w:pPr>
      <w:r w:rsidRPr="001C1A2A">
        <w:rPr>
          <w:rFonts w:ascii="Times New Roman" w:hAnsi="Times New Roman" w:cs="Times New Roman"/>
          <w:b/>
          <w:sz w:val="24"/>
          <w:szCs w:val="24"/>
        </w:rPr>
        <w:t>Priekšmetu skolotāji</w:t>
      </w:r>
      <w:r w:rsidRPr="001C1A2A">
        <w:rPr>
          <w:rFonts w:ascii="Times New Roman" w:hAnsi="Times New Roman" w:cs="Times New Roman"/>
          <w:sz w:val="24"/>
          <w:szCs w:val="24"/>
        </w:rPr>
        <w:t xml:space="preserve"> katru dienu līdz 9.00 saskaņā ar stundu sarakstu </w:t>
      </w:r>
    </w:p>
    <w:p w14:paraId="1BAFDB0C" w14:textId="77777777" w:rsidR="00DB57C8" w:rsidRPr="001C1A2A" w:rsidRDefault="00843675" w:rsidP="00DB57C8">
      <w:pPr>
        <w:pStyle w:val="Sarakstarindkopa"/>
        <w:numPr>
          <w:ilvl w:val="1"/>
          <w:numId w:val="3"/>
        </w:numPr>
        <w:spacing w:after="0"/>
        <w:jc w:val="both"/>
        <w:rPr>
          <w:rFonts w:ascii="Times New Roman" w:hAnsi="Times New Roman" w:cs="Times New Roman"/>
          <w:sz w:val="24"/>
          <w:szCs w:val="24"/>
        </w:rPr>
      </w:pPr>
      <w:proofErr w:type="spellStart"/>
      <w:r w:rsidRPr="001C1A2A">
        <w:rPr>
          <w:rFonts w:ascii="Times New Roman" w:eastAsia="Calibri" w:hAnsi="Times New Roman" w:cs="Times New Roman"/>
          <w:sz w:val="24"/>
          <w:szCs w:val="24"/>
        </w:rPr>
        <w:t>nos</w:t>
      </w:r>
      <w:r w:rsidR="00CB6B07">
        <w:rPr>
          <w:rFonts w:ascii="Times New Roman" w:eastAsia="Calibri" w:hAnsi="Times New Roman" w:cs="Times New Roman"/>
          <w:sz w:val="24"/>
          <w:szCs w:val="24"/>
        </w:rPr>
        <w:t>ū</w:t>
      </w:r>
      <w:r w:rsidRPr="001C1A2A">
        <w:rPr>
          <w:rFonts w:ascii="Times New Roman" w:eastAsia="Calibri" w:hAnsi="Times New Roman" w:cs="Times New Roman"/>
          <w:sz w:val="24"/>
          <w:szCs w:val="24"/>
        </w:rPr>
        <w:t>ta</w:t>
      </w:r>
      <w:proofErr w:type="spellEnd"/>
      <w:r w:rsidRPr="00843675">
        <w:rPr>
          <w:rFonts w:ascii="Times New Roman" w:eastAsia="Calibri" w:hAnsi="Times New Roman" w:cs="Times New Roman"/>
          <w:sz w:val="24"/>
          <w:szCs w:val="24"/>
        </w:rPr>
        <w:t xml:space="preserve"> e-klases pastā atbilstošās klases skolēniem (1.-4.klasēs arī vecākiem) izstrādātās mācību stundas plānojumu</w:t>
      </w:r>
      <w:r w:rsidRPr="001C1A2A">
        <w:rPr>
          <w:rFonts w:ascii="Times New Roman" w:eastAsia="Calibri" w:hAnsi="Times New Roman" w:cs="Times New Roman"/>
          <w:sz w:val="24"/>
          <w:szCs w:val="24"/>
        </w:rPr>
        <w:t xml:space="preserve"> (mācību stundu plānojumus var sūtīt iepriekšēj</w:t>
      </w:r>
      <w:r w:rsidR="00CB6B07">
        <w:rPr>
          <w:rFonts w:ascii="Times New Roman" w:eastAsia="Calibri" w:hAnsi="Times New Roman" w:cs="Times New Roman"/>
          <w:sz w:val="24"/>
          <w:szCs w:val="24"/>
        </w:rPr>
        <w:t>ā</w:t>
      </w:r>
      <w:r w:rsidRPr="001C1A2A">
        <w:rPr>
          <w:rFonts w:ascii="Times New Roman" w:eastAsia="Calibri" w:hAnsi="Times New Roman" w:cs="Times New Roman"/>
          <w:sz w:val="24"/>
          <w:szCs w:val="24"/>
        </w:rPr>
        <w:t>s dienas vakarā no plkst.20.00)</w:t>
      </w:r>
      <w:r w:rsidR="00DB57C8" w:rsidRPr="001C1A2A">
        <w:rPr>
          <w:rFonts w:ascii="Times New Roman" w:eastAsia="Calibri" w:hAnsi="Times New Roman" w:cs="Times New Roman"/>
          <w:sz w:val="24"/>
          <w:szCs w:val="24"/>
        </w:rPr>
        <w:t>;</w:t>
      </w:r>
    </w:p>
    <w:p w14:paraId="44730AB7" w14:textId="77777777" w:rsidR="007635A0" w:rsidRPr="001C1A2A" w:rsidRDefault="00843675" w:rsidP="00DB57C8">
      <w:pPr>
        <w:pStyle w:val="Sarakstarindkopa"/>
        <w:numPr>
          <w:ilvl w:val="1"/>
          <w:numId w:val="3"/>
        </w:numPr>
        <w:spacing w:after="0"/>
        <w:jc w:val="both"/>
        <w:rPr>
          <w:rFonts w:ascii="Times New Roman" w:hAnsi="Times New Roman" w:cs="Times New Roman"/>
          <w:sz w:val="24"/>
          <w:szCs w:val="24"/>
        </w:rPr>
      </w:pPr>
      <w:r w:rsidRPr="001C1A2A">
        <w:rPr>
          <w:rFonts w:ascii="Times New Roman" w:eastAsia="Calibri" w:hAnsi="Times New Roman" w:cs="Times New Roman"/>
          <w:sz w:val="24"/>
          <w:szCs w:val="24"/>
        </w:rPr>
        <w:t>a</w:t>
      </w:r>
      <w:r w:rsidR="00DB57C8" w:rsidRPr="001C1A2A">
        <w:rPr>
          <w:rFonts w:ascii="Times New Roman" w:eastAsia="Calibri" w:hAnsi="Times New Roman" w:cs="Times New Roman"/>
          <w:sz w:val="24"/>
          <w:szCs w:val="24"/>
        </w:rPr>
        <w:t>izpilda</w:t>
      </w:r>
      <w:r w:rsidRPr="001C1A2A">
        <w:rPr>
          <w:rFonts w:ascii="Times New Roman" w:eastAsia="Calibri" w:hAnsi="Times New Roman" w:cs="Times New Roman"/>
          <w:sz w:val="24"/>
          <w:szCs w:val="24"/>
        </w:rPr>
        <w:t xml:space="preserve"> elektronisko žurnālu (kā parasti, tikai piezīmēs norādot - “Mācīšanās attālināti” un </w:t>
      </w:r>
      <w:r w:rsidRPr="001C1A2A">
        <w:rPr>
          <w:rFonts w:ascii="Times New Roman" w:eastAsia="Calibri" w:hAnsi="Times New Roman" w:cs="Times New Roman"/>
          <w:sz w:val="24"/>
          <w:szCs w:val="24"/>
          <w:u w:val="single"/>
        </w:rPr>
        <w:t>pievienojot mācību stundai mācību stundas plānojumu</w:t>
      </w:r>
      <w:r w:rsidRPr="001C1A2A">
        <w:rPr>
          <w:rFonts w:ascii="Times New Roman" w:eastAsia="Calibri" w:hAnsi="Times New Roman" w:cs="Times New Roman"/>
          <w:sz w:val="24"/>
          <w:szCs w:val="24"/>
        </w:rPr>
        <w:t>), neatzīmējot skolēnus;</w:t>
      </w:r>
    </w:p>
    <w:p w14:paraId="0C6EE088" w14:textId="77777777" w:rsidR="00DB57C8" w:rsidRPr="001C1A2A" w:rsidRDefault="00DB57C8" w:rsidP="00DB57C8">
      <w:pPr>
        <w:pStyle w:val="Sarakstarindkopa"/>
        <w:numPr>
          <w:ilvl w:val="1"/>
          <w:numId w:val="3"/>
        </w:numPr>
        <w:spacing w:after="0"/>
        <w:jc w:val="both"/>
        <w:rPr>
          <w:rFonts w:ascii="Times New Roman" w:hAnsi="Times New Roman" w:cs="Times New Roman"/>
          <w:sz w:val="24"/>
          <w:szCs w:val="24"/>
        </w:rPr>
      </w:pPr>
      <w:r w:rsidRPr="001C1A2A">
        <w:rPr>
          <w:rFonts w:ascii="Times New Roman" w:hAnsi="Times New Roman" w:cs="Times New Roman"/>
          <w:color w:val="000000"/>
          <w:sz w:val="24"/>
          <w:szCs w:val="24"/>
          <w:shd w:val="clear" w:color="auto" w:fill="FFFFFF"/>
        </w:rPr>
        <w:t>sākot ar plkst.21.00 un līdz nākam</w:t>
      </w:r>
      <w:r w:rsidR="00CB6B07">
        <w:rPr>
          <w:rFonts w:ascii="Times New Roman" w:hAnsi="Times New Roman" w:cs="Times New Roman"/>
          <w:color w:val="000000"/>
          <w:sz w:val="24"/>
          <w:szCs w:val="24"/>
          <w:shd w:val="clear" w:color="auto" w:fill="FFFFFF"/>
        </w:rPr>
        <w:t xml:space="preserve">ās </w:t>
      </w:r>
      <w:r w:rsidRPr="001C1A2A">
        <w:rPr>
          <w:rFonts w:ascii="Times New Roman" w:hAnsi="Times New Roman" w:cs="Times New Roman"/>
          <w:color w:val="000000"/>
          <w:sz w:val="24"/>
          <w:szCs w:val="24"/>
          <w:shd w:val="clear" w:color="auto" w:fill="FFFFFF"/>
        </w:rPr>
        <w:t>dienas plkst.8.30</w:t>
      </w:r>
      <w:r w:rsidRPr="00843675">
        <w:rPr>
          <w:rFonts w:ascii="Times New Roman" w:eastAsia="Calibri" w:hAnsi="Times New Roman" w:cs="Times New Roman"/>
          <w:sz w:val="24"/>
          <w:szCs w:val="24"/>
        </w:rPr>
        <w:t xml:space="preserve"> </w:t>
      </w:r>
      <w:r w:rsidRPr="001C1A2A">
        <w:rPr>
          <w:rFonts w:ascii="Times New Roman" w:eastAsia="Calibri" w:hAnsi="Times New Roman" w:cs="Times New Roman"/>
          <w:sz w:val="24"/>
          <w:szCs w:val="24"/>
        </w:rPr>
        <w:t>pārbauda</w:t>
      </w:r>
      <w:r w:rsidRPr="00843675">
        <w:rPr>
          <w:rFonts w:ascii="Times New Roman" w:eastAsia="Calibri" w:hAnsi="Times New Roman" w:cs="Times New Roman"/>
          <w:sz w:val="24"/>
          <w:szCs w:val="24"/>
        </w:rPr>
        <w:t xml:space="preserve">, kas no skolēniem (vai vecākiem) neatvēra nosūtīto vēstuli, vai kurš skolēns neatsūtīja atgriezenisko saiti (AS), kura tika norādīta stundas plānojumā. Tiem skolēniem žurnālā </w:t>
      </w:r>
      <w:r w:rsidRPr="001C1A2A">
        <w:rPr>
          <w:rFonts w:ascii="Times New Roman" w:eastAsia="Calibri" w:hAnsi="Times New Roman" w:cs="Times New Roman"/>
          <w:sz w:val="24"/>
          <w:szCs w:val="24"/>
        </w:rPr>
        <w:t>ielie</w:t>
      </w:r>
      <w:r w:rsidR="00CB6B07">
        <w:rPr>
          <w:rFonts w:ascii="Times New Roman" w:eastAsia="Calibri" w:hAnsi="Times New Roman" w:cs="Times New Roman"/>
          <w:sz w:val="24"/>
          <w:szCs w:val="24"/>
        </w:rPr>
        <w:t>k</w:t>
      </w:r>
      <w:r w:rsidRPr="00843675">
        <w:rPr>
          <w:rFonts w:ascii="Times New Roman" w:eastAsia="Calibri" w:hAnsi="Times New Roman" w:cs="Times New Roman"/>
          <w:sz w:val="24"/>
          <w:szCs w:val="24"/>
        </w:rPr>
        <w:t xml:space="preserve"> “</w:t>
      </w:r>
      <w:r w:rsidRPr="00843675">
        <w:rPr>
          <w:rFonts w:ascii="Times New Roman" w:eastAsia="Calibri" w:hAnsi="Times New Roman" w:cs="Times New Roman"/>
          <w:i/>
          <w:sz w:val="24"/>
          <w:szCs w:val="24"/>
        </w:rPr>
        <w:t>n</w:t>
      </w:r>
      <w:r w:rsidRPr="00843675">
        <w:rPr>
          <w:rFonts w:ascii="Times New Roman" w:eastAsia="Calibri" w:hAnsi="Times New Roman" w:cs="Times New Roman"/>
          <w:sz w:val="24"/>
          <w:szCs w:val="24"/>
        </w:rPr>
        <w:t>” (mācību stundas kavējums)</w:t>
      </w:r>
    </w:p>
    <w:p w14:paraId="14A870EA" w14:textId="77777777" w:rsidR="00DB57C8" w:rsidRPr="001C1A2A" w:rsidRDefault="00DB57C8" w:rsidP="000F399E">
      <w:pPr>
        <w:pStyle w:val="Sarakstarindkopa"/>
        <w:numPr>
          <w:ilvl w:val="0"/>
          <w:numId w:val="3"/>
        </w:numPr>
        <w:spacing w:after="0"/>
        <w:jc w:val="both"/>
        <w:rPr>
          <w:rFonts w:ascii="Times New Roman" w:hAnsi="Times New Roman" w:cs="Times New Roman"/>
          <w:sz w:val="24"/>
          <w:szCs w:val="24"/>
        </w:rPr>
      </w:pPr>
      <w:r w:rsidRPr="001C1A2A">
        <w:rPr>
          <w:rFonts w:ascii="Times New Roman" w:eastAsia="Calibri" w:hAnsi="Times New Roman" w:cs="Times New Roman"/>
          <w:b/>
          <w:sz w:val="24"/>
          <w:szCs w:val="24"/>
        </w:rPr>
        <w:t>Klašu audzinātāji</w:t>
      </w:r>
      <w:r w:rsidRPr="00843675">
        <w:rPr>
          <w:rFonts w:ascii="Times New Roman" w:eastAsia="Calibri" w:hAnsi="Times New Roman" w:cs="Times New Roman"/>
          <w:sz w:val="24"/>
          <w:szCs w:val="24"/>
        </w:rPr>
        <w:t xml:space="preserve"> katru dienu </w:t>
      </w:r>
      <w:r w:rsidRPr="001C1A2A">
        <w:rPr>
          <w:rFonts w:ascii="Times New Roman" w:eastAsia="Calibri" w:hAnsi="Times New Roman" w:cs="Times New Roman"/>
          <w:sz w:val="24"/>
          <w:szCs w:val="24"/>
        </w:rPr>
        <w:t>pārbauda</w:t>
      </w:r>
      <w:r w:rsidRPr="00843675">
        <w:rPr>
          <w:rFonts w:ascii="Times New Roman" w:eastAsia="Calibri" w:hAnsi="Times New Roman" w:cs="Times New Roman"/>
          <w:sz w:val="24"/>
          <w:szCs w:val="24"/>
        </w:rPr>
        <w:t xml:space="preserve"> “nodarbību</w:t>
      </w:r>
      <w:r w:rsidRPr="001C1A2A">
        <w:rPr>
          <w:rFonts w:ascii="Times New Roman" w:eastAsia="Calibri" w:hAnsi="Times New Roman" w:cs="Times New Roman"/>
          <w:sz w:val="24"/>
          <w:szCs w:val="24"/>
        </w:rPr>
        <w:t xml:space="preserve"> kavējumus” un uzreiz sazinās</w:t>
      </w:r>
      <w:r w:rsidRPr="00843675">
        <w:rPr>
          <w:rFonts w:ascii="Times New Roman" w:eastAsia="Calibri" w:hAnsi="Times New Roman" w:cs="Times New Roman"/>
          <w:sz w:val="24"/>
          <w:szCs w:val="24"/>
        </w:rPr>
        <w:t xml:space="preserve"> ar skolēnu vecākiem. Ja skolēns divas dienas ignorē skolotāju vēstules (kavē mācību stundas), klases audzinātājs informē par to sociālo pedago</w:t>
      </w:r>
      <w:r w:rsidR="00CB6B07">
        <w:rPr>
          <w:rFonts w:ascii="Times New Roman" w:eastAsia="Calibri" w:hAnsi="Times New Roman" w:cs="Times New Roman"/>
          <w:sz w:val="24"/>
          <w:szCs w:val="24"/>
        </w:rPr>
        <w:t>gu</w:t>
      </w:r>
      <w:r w:rsidRPr="00843675">
        <w:rPr>
          <w:rFonts w:ascii="Times New Roman" w:eastAsia="Calibri" w:hAnsi="Times New Roman" w:cs="Times New Roman"/>
          <w:sz w:val="24"/>
          <w:szCs w:val="24"/>
        </w:rPr>
        <w:t xml:space="preserve"> </w:t>
      </w:r>
      <w:proofErr w:type="spellStart"/>
      <w:r w:rsidRPr="00843675">
        <w:rPr>
          <w:rFonts w:ascii="Times New Roman" w:eastAsia="Calibri" w:hAnsi="Times New Roman" w:cs="Times New Roman"/>
          <w:sz w:val="24"/>
          <w:szCs w:val="24"/>
        </w:rPr>
        <w:t>I.Ivanovu</w:t>
      </w:r>
      <w:proofErr w:type="spellEnd"/>
      <w:r w:rsidRPr="00843675">
        <w:rPr>
          <w:rFonts w:ascii="Times New Roman" w:eastAsia="Calibri" w:hAnsi="Times New Roman" w:cs="Times New Roman"/>
          <w:sz w:val="24"/>
          <w:szCs w:val="24"/>
        </w:rPr>
        <w:t>.</w:t>
      </w:r>
    </w:p>
    <w:p w14:paraId="1D007AA1" w14:textId="77777777" w:rsidR="00DD7694" w:rsidRPr="001C1A2A" w:rsidRDefault="00DB57C8" w:rsidP="000F399E">
      <w:pPr>
        <w:pStyle w:val="Sarakstarindkopa"/>
        <w:numPr>
          <w:ilvl w:val="0"/>
          <w:numId w:val="3"/>
        </w:numPr>
        <w:spacing w:after="0"/>
        <w:jc w:val="both"/>
        <w:rPr>
          <w:rFonts w:ascii="Times New Roman" w:hAnsi="Times New Roman" w:cs="Times New Roman"/>
          <w:sz w:val="24"/>
          <w:szCs w:val="24"/>
        </w:rPr>
      </w:pPr>
      <w:r w:rsidRPr="001C1A2A">
        <w:rPr>
          <w:rFonts w:ascii="Times New Roman" w:eastAsia="Calibri" w:hAnsi="Times New Roman" w:cs="Times New Roman"/>
          <w:b/>
          <w:sz w:val="24"/>
          <w:szCs w:val="24"/>
        </w:rPr>
        <w:t>Atbalsta personāls</w:t>
      </w:r>
      <w:r w:rsidRPr="001C1A2A">
        <w:rPr>
          <w:rFonts w:ascii="Times New Roman" w:eastAsia="Calibri" w:hAnsi="Times New Roman" w:cs="Times New Roman"/>
          <w:sz w:val="24"/>
          <w:szCs w:val="24"/>
        </w:rPr>
        <w:t>, priekšmetu skolotāji</w:t>
      </w:r>
      <w:r w:rsidRPr="00843675">
        <w:rPr>
          <w:rFonts w:ascii="Times New Roman" w:eastAsia="Calibri" w:hAnsi="Times New Roman" w:cs="Times New Roman"/>
          <w:sz w:val="24"/>
          <w:szCs w:val="24"/>
        </w:rPr>
        <w:t xml:space="preserve">, pagarinātās dienas </w:t>
      </w:r>
      <w:r w:rsidRPr="001C1A2A">
        <w:rPr>
          <w:rFonts w:ascii="Times New Roman" w:eastAsia="Calibri" w:hAnsi="Times New Roman" w:cs="Times New Roman"/>
          <w:sz w:val="24"/>
          <w:szCs w:val="24"/>
        </w:rPr>
        <w:t>grupu skolotāji</w:t>
      </w:r>
      <w:r w:rsidRPr="00843675">
        <w:rPr>
          <w:rFonts w:ascii="Times New Roman" w:eastAsia="Calibri" w:hAnsi="Times New Roman" w:cs="Times New Roman"/>
          <w:sz w:val="24"/>
          <w:szCs w:val="24"/>
        </w:rPr>
        <w:t xml:space="preserve">, </w:t>
      </w:r>
      <w:r w:rsidRPr="001C1A2A">
        <w:rPr>
          <w:rFonts w:ascii="Times New Roman" w:eastAsia="Calibri" w:hAnsi="Times New Roman" w:cs="Times New Roman"/>
          <w:sz w:val="24"/>
          <w:szCs w:val="24"/>
        </w:rPr>
        <w:t>kā arī skolotāji</w:t>
      </w:r>
      <w:r w:rsidRPr="00843675">
        <w:rPr>
          <w:rFonts w:ascii="Times New Roman" w:eastAsia="Calibri" w:hAnsi="Times New Roman" w:cs="Times New Roman"/>
          <w:sz w:val="24"/>
          <w:szCs w:val="24"/>
        </w:rPr>
        <w:t>, kuri strādā ar skolēniem ar mācīšanās grūtībām (pēc spec.</w:t>
      </w:r>
      <w:r w:rsidRPr="001C1A2A">
        <w:rPr>
          <w:rFonts w:ascii="Times New Roman" w:eastAsia="Calibri" w:hAnsi="Times New Roman" w:cs="Times New Roman"/>
          <w:sz w:val="24"/>
          <w:szCs w:val="24"/>
        </w:rPr>
        <w:t xml:space="preserve"> </w:t>
      </w:r>
      <w:r w:rsidRPr="00843675">
        <w:rPr>
          <w:rFonts w:ascii="Times New Roman" w:eastAsia="Calibri" w:hAnsi="Times New Roman" w:cs="Times New Roman"/>
          <w:sz w:val="24"/>
          <w:szCs w:val="24"/>
        </w:rPr>
        <w:t>programmas) snie</w:t>
      </w:r>
      <w:r w:rsidRPr="001C1A2A">
        <w:rPr>
          <w:rFonts w:ascii="Times New Roman" w:eastAsia="Calibri" w:hAnsi="Times New Roman" w:cs="Times New Roman"/>
          <w:sz w:val="24"/>
          <w:szCs w:val="24"/>
        </w:rPr>
        <w:t>dz</w:t>
      </w:r>
      <w:r w:rsidRPr="00843675">
        <w:rPr>
          <w:rFonts w:ascii="Times New Roman" w:eastAsia="Calibri" w:hAnsi="Times New Roman" w:cs="Times New Roman"/>
          <w:sz w:val="24"/>
          <w:szCs w:val="24"/>
        </w:rPr>
        <w:t xml:space="preserve"> individuālo atbalstu skolēniem </w:t>
      </w:r>
      <w:r w:rsidRPr="001C1A2A">
        <w:rPr>
          <w:rFonts w:ascii="Times New Roman" w:eastAsia="Calibri" w:hAnsi="Times New Roman" w:cs="Times New Roman"/>
          <w:sz w:val="24"/>
          <w:szCs w:val="24"/>
        </w:rPr>
        <w:t>(konsultē</w:t>
      </w:r>
      <w:r w:rsidRPr="00843675">
        <w:rPr>
          <w:rFonts w:ascii="Times New Roman" w:eastAsia="Calibri" w:hAnsi="Times New Roman" w:cs="Times New Roman"/>
          <w:sz w:val="24"/>
          <w:szCs w:val="24"/>
        </w:rPr>
        <w:t>) saskaņā ar konsultāciju grafiku</w:t>
      </w:r>
      <w:r w:rsidRPr="001C1A2A">
        <w:rPr>
          <w:rFonts w:ascii="Times New Roman" w:eastAsia="Calibri" w:hAnsi="Times New Roman" w:cs="Times New Roman"/>
          <w:sz w:val="24"/>
          <w:szCs w:val="24"/>
        </w:rPr>
        <w:t>, kurš e-klasē nosūtīts visiem pedagogiem, skolēniem un skolēnu vecākiem.</w:t>
      </w:r>
    </w:p>
    <w:p w14:paraId="366D401D" w14:textId="77777777" w:rsidR="00843675" w:rsidRPr="001C1A2A" w:rsidRDefault="00843675" w:rsidP="00843675">
      <w:pPr>
        <w:pStyle w:val="Sarakstarindkopa"/>
        <w:spacing w:after="0"/>
        <w:ind w:right="139"/>
        <w:jc w:val="both"/>
        <w:rPr>
          <w:rFonts w:ascii="Times New Roman" w:hAnsi="Times New Roman" w:cs="Times New Roman"/>
          <w:sz w:val="24"/>
          <w:szCs w:val="24"/>
        </w:rPr>
      </w:pPr>
    </w:p>
    <w:p w14:paraId="18417945" w14:textId="77777777" w:rsidR="00DD7694" w:rsidRPr="001C1A2A" w:rsidRDefault="007635A0" w:rsidP="007635A0">
      <w:pPr>
        <w:spacing w:after="0"/>
        <w:ind w:right="-286"/>
        <w:jc w:val="center"/>
        <w:rPr>
          <w:rFonts w:ascii="Times New Roman" w:hAnsi="Times New Roman" w:cs="Times New Roman"/>
          <w:b/>
          <w:sz w:val="24"/>
          <w:szCs w:val="24"/>
        </w:rPr>
      </w:pPr>
      <w:r w:rsidRPr="001C1A2A">
        <w:rPr>
          <w:rFonts w:ascii="Times New Roman" w:hAnsi="Times New Roman" w:cs="Times New Roman"/>
          <w:b/>
          <w:sz w:val="24"/>
          <w:szCs w:val="24"/>
        </w:rPr>
        <w:t>Mācību procesa norise un atbildība</w:t>
      </w:r>
    </w:p>
    <w:tbl>
      <w:tblPr>
        <w:tblStyle w:val="Reatabula"/>
        <w:tblW w:w="10065" w:type="dxa"/>
        <w:tblInd w:w="-147" w:type="dxa"/>
        <w:tblLook w:val="04A0" w:firstRow="1" w:lastRow="0" w:firstColumn="1" w:lastColumn="0" w:noHBand="0" w:noVBand="1"/>
      </w:tblPr>
      <w:tblGrid>
        <w:gridCol w:w="3119"/>
        <w:gridCol w:w="3544"/>
        <w:gridCol w:w="3402"/>
      </w:tblGrid>
      <w:tr w:rsidR="0064132C" w:rsidRPr="001C1A2A" w14:paraId="2094B506" w14:textId="77777777" w:rsidTr="001C1A2A">
        <w:trPr>
          <w:trHeight w:val="473"/>
        </w:trPr>
        <w:tc>
          <w:tcPr>
            <w:tcW w:w="3119" w:type="dxa"/>
            <w:vAlign w:val="center"/>
          </w:tcPr>
          <w:p w14:paraId="22D612A7" w14:textId="77777777" w:rsidR="0064132C" w:rsidRPr="001C1A2A" w:rsidRDefault="0064132C" w:rsidP="00F744D8">
            <w:pPr>
              <w:jc w:val="center"/>
              <w:rPr>
                <w:rFonts w:ascii="Times New Roman" w:hAnsi="Times New Roman" w:cs="Times New Roman"/>
                <w:b/>
                <w:sz w:val="24"/>
                <w:szCs w:val="24"/>
              </w:rPr>
            </w:pPr>
            <w:r w:rsidRPr="001C1A2A">
              <w:rPr>
                <w:rFonts w:ascii="Times New Roman" w:hAnsi="Times New Roman" w:cs="Times New Roman"/>
                <w:b/>
                <w:sz w:val="24"/>
                <w:szCs w:val="24"/>
              </w:rPr>
              <w:t>Skolotāja loma un atbildība</w:t>
            </w:r>
          </w:p>
        </w:tc>
        <w:tc>
          <w:tcPr>
            <w:tcW w:w="3544" w:type="dxa"/>
            <w:vAlign w:val="center"/>
          </w:tcPr>
          <w:p w14:paraId="09964832" w14:textId="77777777" w:rsidR="0064132C" w:rsidRPr="001C1A2A" w:rsidRDefault="0064132C" w:rsidP="00F744D8">
            <w:pPr>
              <w:jc w:val="center"/>
              <w:rPr>
                <w:rFonts w:ascii="Times New Roman" w:hAnsi="Times New Roman" w:cs="Times New Roman"/>
                <w:b/>
                <w:sz w:val="24"/>
                <w:szCs w:val="24"/>
              </w:rPr>
            </w:pPr>
            <w:r w:rsidRPr="001C1A2A">
              <w:rPr>
                <w:rFonts w:ascii="Times New Roman" w:hAnsi="Times New Roman" w:cs="Times New Roman"/>
                <w:b/>
                <w:sz w:val="24"/>
                <w:szCs w:val="24"/>
              </w:rPr>
              <w:t>Skolēna loma un atbildība</w:t>
            </w:r>
          </w:p>
        </w:tc>
        <w:tc>
          <w:tcPr>
            <w:tcW w:w="3402" w:type="dxa"/>
            <w:vAlign w:val="center"/>
          </w:tcPr>
          <w:p w14:paraId="655C4A21" w14:textId="77777777" w:rsidR="0064132C" w:rsidRPr="001C1A2A" w:rsidRDefault="0064132C" w:rsidP="00F744D8">
            <w:pPr>
              <w:jc w:val="center"/>
              <w:rPr>
                <w:rFonts w:ascii="Times New Roman" w:hAnsi="Times New Roman" w:cs="Times New Roman"/>
                <w:b/>
                <w:sz w:val="24"/>
                <w:szCs w:val="24"/>
              </w:rPr>
            </w:pPr>
            <w:r w:rsidRPr="001C1A2A">
              <w:rPr>
                <w:rFonts w:ascii="Times New Roman" w:hAnsi="Times New Roman" w:cs="Times New Roman"/>
                <w:b/>
                <w:sz w:val="24"/>
                <w:szCs w:val="24"/>
              </w:rPr>
              <w:t>Vecāku loma un atbildība</w:t>
            </w:r>
          </w:p>
        </w:tc>
      </w:tr>
      <w:tr w:rsidR="0064132C" w:rsidRPr="001C1A2A" w14:paraId="5719A94A" w14:textId="77777777" w:rsidTr="001C1A2A">
        <w:tc>
          <w:tcPr>
            <w:tcW w:w="3119" w:type="dxa"/>
            <w:vAlign w:val="center"/>
          </w:tcPr>
          <w:p w14:paraId="03F16347" w14:textId="77777777" w:rsidR="0064132C" w:rsidRPr="001C1A2A" w:rsidRDefault="0064132C" w:rsidP="003A28E3">
            <w:pPr>
              <w:rPr>
                <w:rFonts w:ascii="Times New Roman" w:hAnsi="Times New Roman" w:cs="Times New Roman"/>
                <w:sz w:val="24"/>
                <w:szCs w:val="24"/>
              </w:rPr>
            </w:pPr>
            <w:r w:rsidRPr="001C1A2A">
              <w:rPr>
                <w:rFonts w:ascii="Times New Roman" w:hAnsi="Times New Roman" w:cs="Times New Roman"/>
                <w:sz w:val="24"/>
                <w:szCs w:val="24"/>
              </w:rPr>
              <w:t>Plāno attālināto mācību procesu, atbilstoši skolas metodiskajiem norādījumiem.</w:t>
            </w:r>
          </w:p>
        </w:tc>
        <w:tc>
          <w:tcPr>
            <w:tcW w:w="3544" w:type="dxa"/>
            <w:vAlign w:val="center"/>
          </w:tcPr>
          <w:p w14:paraId="5E7A41D4" w14:textId="77777777" w:rsidR="0064132C" w:rsidRPr="001C1A2A" w:rsidRDefault="0064132C" w:rsidP="003A28E3">
            <w:pPr>
              <w:rPr>
                <w:rFonts w:ascii="Times New Roman" w:hAnsi="Times New Roman" w:cs="Times New Roman"/>
                <w:sz w:val="24"/>
                <w:szCs w:val="24"/>
              </w:rPr>
            </w:pPr>
            <w:r w:rsidRPr="001C1A2A">
              <w:rPr>
                <w:rFonts w:ascii="Times New Roman" w:hAnsi="Times New Roman" w:cs="Times New Roman"/>
                <w:sz w:val="24"/>
                <w:szCs w:val="24"/>
              </w:rPr>
              <w:t>Ja kādu iemeslu dēļ skolēns nevar piedalīties attālinātas mācīšanās procesā, skolēns informē par to klases audzinātāju.</w:t>
            </w:r>
          </w:p>
        </w:tc>
        <w:tc>
          <w:tcPr>
            <w:tcW w:w="3402" w:type="dxa"/>
            <w:vAlign w:val="center"/>
          </w:tcPr>
          <w:p w14:paraId="133C5436" w14:textId="77777777" w:rsidR="00CC1F94" w:rsidRPr="001C1A2A" w:rsidRDefault="00CC1F94" w:rsidP="003A28E3">
            <w:pPr>
              <w:rPr>
                <w:rFonts w:ascii="Times New Roman" w:hAnsi="Times New Roman" w:cs="Times New Roman"/>
                <w:sz w:val="24"/>
                <w:szCs w:val="24"/>
              </w:rPr>
            </w:pPr>
            <w:r w:rsidRPr="001C1A2A">
              <w:rPr>
                <w:rFonts w:ascii="Times New Roman" w:hAnsi="Times New Roman" w:cs="Times New Roman"/>
                <w:sz w:val="24"/>
                <w:szCs w:val="24"/>
              </w:rPr>
              <w:t>Palīdz savam bērnam plānot uzdevumu izpildi;</w:t>
            </w:r>
          </w:p>
          <w:p w14:paraId="0C774834" w14:textId="77777777" w:rsidR="0064132C" w:rsidRPr="001C1A2A" w:rsidRDefault="00CC1F94" w:rsidP="00CC1F94">
            <w:pPr>
              <w:rPr>
                <w:rFonts w:ascii="Times New Roman" w:hAnsi="Times New Roman" w:cs="Times New Roman"/>
                <w:sz w:val="24"/>
                <w:szCs w:val="24"/>
              </w:rPr>
            </w:pPr>
            <w:r w:rsidRPr="001C1A2A">
              <w:rPr>
                <w:rFonts w:ascii="Times New Roman" w:hAnsi="Times New Roman" w:cs="Times New Roman"/>
                <w:sz w:val="24"/>
                <w:szCs w:val="24"/>
              </w:rPr>
              <w:t>n</w:t>
            </w:r>
            <w:r w:rsidR="0064132C" w:rsidRPr="001C1A2A">
              <w:rPr>
                <w:rFonts w:ascii="Times New Roman" w:hAnsi="Times New Roman" w:cs="Times New Roman"/>
                <w:sz w:val="24"/>
                <w:szCs w:val="24"/>
              </w:rPr>
              <w:t>odrošin</w:t>
            </w:r>
            <w:r w:rsidR="00CC7F04" w:rsidRPr="001C1A2A">
              <w:rPr>
                <w:rFonts w:ascii="Times New Roman" w:hAnsi="Times New Roman" w:cs="Times New Roman"/>
                <w:sz w:val="24"/>
                <w:szCs w:val="24"/>
              </w:rPr>
              <w:t>a</w:t>
            </w:r>
            <w:r w:rsidR="0064132C" w:rsidRPr="001C1A2A">
              <w:rPr>
                <w:rFonts w:ascii="Times New Roman" w:hAnsi="Times New Roman" w:cs="Times New Roman"/>
                <w:sz w:val="24"/>
                <w:szCs w:val="24"/>
              </w:rPr>
              <w:t xml:space="preserve">, ka skolēns katru dienu </w:t>
            </w:r>
            <w:r w:rsidRPr="001C1A2A">
              <w:rPr>
                <w:rFonts w:ascii="Times New Roman" w:hAnsi="Times New Roman" w:cs="Times New Roman"/>
                <w:sz w:val="24"/>
                <w:szCs w:val="24"/>
              </w:rPr>
              <w:t>piedalā</w:t>
            </w:r>
            <w:r w:rsidR="0064132C" w:rsidRPr="001C1A2A">
              <w:rPr>
                <w:rFonts w:ascii="Times New Roman" w:hAnsi="Times New Roman" w:cs="Times New Roman"/>
                <w:sz w:val="24"/>
                <w:szCs w:val="24"/>
              </w:rPr>
              <w:t>s attālinātās mācīšanās procesā.</w:t>
            </w:r>
          </w:p>
        </w:tc>
      </w:tr>
      <w:tr w:rsidR="0064132C" w:rsidRPr="001C1A2A" w14:paraId="5B75C2E8" w14:textId="77777777" w:rsidTr="001C1A2A">
        <w:tc>
          <w:tcPr>
            <w:tcW w:w="3119" w:type="dxa"/>
            <w:vAlign w:val="center"/>
          </w:tcPr>
          <w:p w14:paraId="0E8050C8" w14:textId="77777777" w:rsidR="0064132C" w:rsidRPr="001C1A2A" w:rsidRDefault="0064132C" w:rsidP="00371BE0">
            <w:pPr>
              <w:rPr>
                <w:rFonts w:ascii="Times New Roman" w:hAnsi="Times New Roman" w:cs="Times New Roman"/>
                <w:sz w:val="24"/>
                <w:szCs w:val="24"/>
              </w:rPr>
            </w:pPr>
            <w:r w:rsidRPr="001C1A2A">
              <w:rPr>
                <w:rFonts w:ascii="Times New Roman" w:hAnsi="Times New Roman" w:cs="Times New Roman"/>
                <w:sz w:val="24"/>
                <w:szCs w:val="24"/>
              </w:rPr>
              <w:t xml:space="preserve">Ievieto </w:t>
            </w:r>
            <w:r w:rsidR="00371BE0" w:rsidRPr="001C1A2A">
              <w:rPr>
                <w:rFonts w:ascii="Times New Roman" w:hAnsi="Times New Roman" w:cs="Times New Roman"/>
                <w:i/>
                <w:sz w:val="24"/>
                <w:szCs w:val="24"/>
              </w:rPr>
              <w:t>e-klasē</w:t>
            </w:r>
            <w:r w:rsidRPr="001C1A2A">
              <w:rPr>
                <w:rFonts w:ascii="Times New Roman" w:hAnsi="Times New Roman" w:cs="Times New Roman"/>
                <w:sz w:val="24"/>
                <w:szCs w:val="24"/>
              </w:rPr>
              <w:t xml:space="preserve"> </w:t>
            </w:r>
            <w:r w:rsidR="00371BE0" w:rsidRPr="001C1A2A">
              <w:rPr>
                <w:rFonts w:ascii="Times New Roman" w:hAnsi="Times New Roman" w:cs="Times New Roman"/>
                <w:sz w:val="24"/>
                <w:szCs w:val="24"/>
              </w:rPr>
              <w:t>mācību stundas plānojumu</w:t>
            </w:r>
            <w:r w:rsidRPr="001C1A2A">
              <w:rPr>
                <w:rFonts w:ascii="Times New Roman" w:hAnsi="Times New Roman" w:cs="Times New Roman"/>
                <w:sz w:val="24"/>
                <w:szCs w:val="24"/>
              </w:rPr>
              <w:t xml:space="preserve"> ar stundā veicamajiem darbiem </w:t>
            </w:r>
            <w:r w:rsidR="00371BE0" w:rsidRPr="001C1A2A">
              <w:rPr>
                <w:rFonts w:ascii="Times New Roman" w:hAnsi="Times New Roman" w:cs="Times New Roman"/>
                <w:sz w:val="24"/>
                <w:szCs w:val="24"/>
              </w:rPr>
              <w:t>no</w:t>
            </w:r>
            <w:r w:rsidRPr="001C1A2A">
              <w:rPr>
                <w:rFonts w:ascii="Times New Roman" w:hAnsi="Times New Roman" w:cs="Times New Roman"/>
                <w:sz w:val="24"/>
                <w:szCs w:val="24"/>
              </w:rPr>
              <w:t xml:space="preserve"> iepriekšējās darba dienas plkst.20.00</w:t>
            </w:r>
            <w:r w:rsidR="00371BE0" w:rsidRPr="001C1A2A">
              <w:rPr>
                <w:rFonts w:ascii="Times New Roman" w:hAnsi="Times New Roman" w:cs="Times New Roman"/>
                <w:sz w:val="24"/>
                <w:szCs w:val="24"/>
              </w:rPr>
              <w:t xml:space="preserve"> līdz tekošās dienas plkst.9.00</w:t>
            </w:r>
          </w:p>
        </w:tc>
        <w:tc>
          <w:tcPr>
            <w:tcW w:w="3544" w:type="dxa"/>
            <w:vAlign w:val="center"/>
          </w:tcPr>
          <w:p w14:paraId="6BA7B469" w14:textId="77777777" w:rsidR="0064132C" w:rsidRPr="001C1A2A" w:rsidRDefault="00371BE0" w:rsidP="00371BE0">
            <w:pPr>
              <w:rPr>
                <w:rFonts w:ascii="Times New Roman" w:hAnsi="Times New Roman" w:cs="Times New Roman"/>
                <w:sz w:val="24"/>
                <w:szCs w:val="24"/>
              </w:rPr>
            </w:pPr>
            <w:r w:rsidRPr="001C1A2A">
              <w:rPr>
                <w:rFonts w:ascii="Times New Roman" w:hAnsi="Times New Roman" w:cs="Times New Roman"/>
                <w:sz w:val="24"/>
                <w:szCs w:val="24"/>
              </w:rPr>
              <w:t>S</w:t>
            </w:r>
            <w:r w:rsidR="0064132C" w:rsidRPr="001C1A2A">
              <w:rPr>
                <w:rFonts w:ascii="Times New Roman" w:hAnsi="Times New Roman" w:cs="Times New Roman"/>
                <w:sz w:val="24"/>
                <w:szCs w:val="24"/>
              </w:rPr>
              <w:t>kolēns iepazīstas ar nākamās dienas uzdevumiem, lai plānotu savu laiku.</w:t>
            </w:r>
          </w:p>
        </w:tc>
        <w:tc>
          <w:tcPr>
            <w:tcW w:w="3402" w:type="dxa"/>
            <w:vAlign w:val="center"/>
          </w:tcPr>
          <w:p w14:paraId="1BC12359" w14:textId="77777777" w:rsidR="0064132C" w:rsidRPr="001C1A2A" w:rsidRDefault="0064132C" w:rsidP="00371BE0">
            <w:pPr>
              <w:rPr>
                <w:rFonts w:ascii="Times New Roman" w:hAnsi="Times New Roman" w:cs="Times New Roman"/>
                <w:sz w:val="24"/>
                <w:szCs w:val="24"/>
              </w:rPr>
            </w:pPr>
            <w:r w:rsidRPr="001C1A2A">
              <w:rPr>
                <w:rFonts w:ascii="Times New Roman" w:hAnsi="Times New Roman" w:cs="Times New Roman"/>
                <w:sz w:val="24"/>
                <w:szCs w:val="24"/>
              </w:rPr>
              <w:t xml:space="preserve">Ja iespējams nodrošina skolēnam datoru un/vai telefonu ar interneta </w:t>
            </w:r>
            <w:proofErr w:type="spellStart"/>
            <w:r w:rsidRPr="001C1A2A">
              <w:rPr>
                <w:rFonts w:ascii="Times New Roman" w:hAnsi="Times New Roman" w:cs="Times New Roman"/>
                <w:sz w:val="24"/>
                <w:szCs w:val="24"/>
              </w:rPr>
              <w:t>pieslēgumu</w:t>
            </w:r>
            <w:proofErr w:type="spellEnd"/>
            <w:r w:rsidRPr="001C1A2A">
              <w:rPr>
                <w:rFonts w:ascii="Times New Roman" w:hAnsi="Times New Roman" w:cs="Times New Roman"/>
                <w:sz w:val="24"/>
                <w:szCs w:val="24"/>
              </w:rPr>
              <w:t xml:space="preserve">. Ja tas nav iespējams, tad par to ziņo </w:t>
            </w:r>
            <w:r w:rsidR="00CC7F04" w:rsidRPr="001C1A2A">
              <w:rPr>
                <w:rFonts w:ascii="Times New Roman" w:hAnsi="Times New Roman" w:cs="Times New Roman"/>
                <w:sz w:val="24"/>
                <w:szCs w:val="24"/>
              </w:rPr>
              <w:t>audzinātājam</w:t>
            </w:r>
            <w:r w:rsidRPr="001C1A2A">
              <w:rPr>
                <w:rFonts w:ascii="Times New Roman" w:hAnsi="Times New Roman" w:cs="Times New Roman"/>
                <w:sz w:val="24"/>
                <w:szCs w:val="24"/>
              </w:rPr>
              <w:t>, lai skola var</w:t>
            </w:r>
            <w:r w:rsidR="00371BE0" w:rsidRPr="001C1A2A">
              <w:rPr>
                <w:rFonts w:ascii="Times New Roman" w:hAnsi="Times New Roman" w:cs="Times New Roman"/>
                <w:sz w:val="24"/>
                <w:szCs w:val="24"/>
              </w:rPr>
              <w:t>ētu palīdzēt atrisināt situāciju.</w:t>
            </w:r>
          </w:p>
        </w:tc>
      </w:tr>
      <w:tr w:rsidR="0064132C" w:rsidRPr="001C1A2A" w14:paraId="4F018F06" w14:textId="77777777" w:rsidTr="001C1A2A">
        <w:tc>
          <w:tcPr>
            <w:tcW w:w="3119" w:type="dxa"/>
            <w:vAlign w:val="center"/>
          </w:tcPr>
          <w:p w14:paraId="4FC31340" w14:textId="77777777" w:rsidR="0064132C" w:rsidRPr="001C1A2A" w:rsidRDefault="0064132C" w:rsidP="00371BE0">
            <w:pPr>
              <w:rPr>
                <w:rFonts w:ascii="Times New Roman" w:hAnsi="Times New Roman" w:cs="Times New Roman"/>
                <w:sz w:val="24"/>
                <w:szCs w:val="24"/>
              </w:rPr>
            </w:pPr>
            <w:r w:rsidRPr="001C1A2A">
              <w:rPr>
                <w:rFonts w:ascii="Times New Roman" w:hAnsi="Times New Roman" w:cs="Times New Roman"/>
                <w:sz w:val="24"/>
                <w:szCs w:val="24"/>
              </w:rPr>
              <w:t>Ir pieejams skolēniem konsultācijām norādīto stundu laikos un konsultāciju laikā</w:t>
            </w:r>
            <w:r w:rsidR="00F744D8" w:rsidRPr="001C1A2A">
              <w:rPr>
                <w:rFonts w:ascii="Times New Roman" w:hAnsi="Times New Roman" w:cs="Times New Roman"/>
                <w:sz w:val="24"/>
                <w:szCs w:val="24"/>
              </w:rPr>
              <w:t>.</w:t>
            </w:r>
          </w:p>
        </w:tc>
        <w:tc>
          <w:tcPr>
            <w:tcW w:w="3544" w:type="dxa"/>
            <w:vAlign w:val="center"/>
          </w:tcPr>
          <w:p w14:paraId="09C65758" w14:textId="77777777" w:rsidR="0064132C" w:rsidRPr="001C1A2A" w:rsidRDefault="0064132C" w:rsidP="00371BE0">
            <w:pPr>
              <w:rPr>
                <w:rFonts w:ascii="Times New Roman" w:hAnsi="Times New Roman" w:cs="Times New Roman"/>
                <w:sz w:val="24"/>
                <w:szCs w:val="24"/>
              </w:rPr>
            </w:pPr>
            <w:r w:rsidRPr="001C1A2A">
              <w:rPr>
                <w:rFonts w:ascii="Times New Roman" w:hAnsi="Times New Roman" w:cs="Times New Roman"/>
                <w:sz w:val="24"/>
                <w:szCs w:val="24"/>
              </w:rPr>
              <w:t xml:space="preserve">Atbilstoši </w:t>
            </w:r>
            <w:r w:rsidR="00371BE0" w:rsidRPr="001C1A2A">
              <w:rPr>
                <w:rFonts w:ascii="Times New Roman" w:hAnsi="Times New Roman" w:cs="Times New Roman"/>
                <w:sz w:val="24"/>
                <w:szCs w:val="24"/>
              </w:rPr>
              <w:t>e-klasē</w:t>
            </w:r>
            <w:r w:rsidRPr="001C1A2A">
              <w:rPr>
                <w:rFonts w:ascii="Times New Roman" w:hAnsi="Times New Roman" w:cs="Times New Roman"/>
                <w:sz w:val="24"/>
                <w:szCs w:val="24"/>
              </w:rPr>
              <w:t xml:space="preserve"> saņemtajiem norādījumiem plāno savu laiku un veic uzdotos uzdevumus. Darbus skolotājiem iesniedz norādītajos termiņos. Ja to nevar izdarīt attaisnojošu iemeslu dēļ, tad informē mācību priekšmeta skolotāju un vienojas par citu iesniedzamo laiku.</w:t>
            </w:r>
          </w:p>
        </w:tc>
        <w:tc>
          <w:tcPr>
            <w:tcW w:w="3402" w:type="dxa"/>
            <w:vAlign w:val="center"/>
          </w:tcPr>
          <w:p w14:paraId="19117D53" w14:textId="77777777" w:rsidR="0064132C" w:rsidRPr="001C1A2A" w:rsidRDefault="00CC7F04" w:rsidP="003A28E3">
            <w:pPr>
              <w:rPr>
                <w:rFonts w:ascii="Times New Roman" w:hAnsi="Times New Roman" w:cs="Times New Roman"/>
                <w:sz w:val="24"/>
                <w:szCs w:val="24"/>
              </w:rPr>
            </w:pPr>
            <w:r w:rsidRPr="001C1A2A">
              <w:rPr>
                <w:rFonts w:ascii="Times New Roman" w:hAnsi="Times New Roman" w:cs="Times New Roman"/>
                <w:sz w:val="24"/>
                <w:szCs w:val="24"/>
              </w:rPr>
              <w:t>Informē</w:t>
            </w:r>
            <w:r w:rsidR="0064132C" w:rsidRPr="001C1A2A">
              <w:rPr>
                <w:rFonts w:ascii="Times New Roman" w:hAnsi="Times New Roman" w:cs="Times New Roman"/>
                <w:sz w:val="24"/>
                <w:szCs w:val="24"/>
              </w:rPr>
              <w:t xml:space="preserve"> audzinātāju, ja bērns konkrētā dienā nevar piedalīties attālinātās mācīšanās procesā (veselības vai tehnisku iemeslu dēļ)</w:t>
            </w:r>
          </w:p>
        </w:tc>
      </w:tr>
      <w:tr w:rsidR="0064132C" w:rsidRPr="001C1A2A" w14:paraId="10E7D0F3" w14:textId="77777777" w:rsidTr="001C1A2A">
        <w:tc>
          <w:tcPr>
            <w:tcW w:w="3119" w:type="dxa"/>
            <w:vAlign w:val="center"/>
          </w:tcPr>
          <w:p w14:paraId="09D8CA06" w14:textId="77777777" w:rsidR="0064132C" w:rsidRPr="001C1A2A" w:rsidRDefault="0064132C" w:rsidP="003A28E3">
            <w:pPr>
              <w:rPr>
                <w:rFonts w:ascii="Times New Roman" w:hAnsi="Times New Roman" w:cs="Times New Roman"/>
                <w:sz w:val="24"/>
                <w:szCs w:val="24"/>
              </w:rPr>
            </w:pPr>
            <w:r w:rsidRPr="001C1A2A">
              <w:rPr>
                <w:rFonts w:ascii="Times New Roman" w:hAnsi="Times New Roman" w:cs="Times New Roman"/>
                <w:sz w:val="24"/>
                <w:szCs w:val="24"/>
              </w:rPr>
              <w:lastRenderedPageBreak/>
              <w:t>Seko līdzi skolēnu paveiktajam, nodrošina skolēniem atgriezenisko saiti par katrā stundā apgūto.</w:t>
            </w:r>
          </w:p>
        </w:tc>
        <w:tc>
          <w:tcPr>
            <w:tcW w:w="3544" w:type="dxa"/>
            <w:vAlign w:val="center"/>
          </w:tcPr>
          <w:p w14:paraId="5CCB10C9" w14:textId="77777777" w:rsidR="0064132C" w:rsidRPr="001C1A2A" w:rsidRDefault="001C1A2A" w:rsidP="003A28E3">
            <w:pPr>
              <w:rPr>
                <w:rFonts w:ascii="Times New Roman" w:hAnsi="Times New Roman" w:cs="Times New Roman"/>
                <w:sz w:val="24"/>
                <w:szCs w:val="24"/>
              </w:rPr>
            </w:pPr>
            <w:r w:rsidRPr="001C1A2A">
              <w:rPr>
                <w:rFonts w:ascii="Times New Roman" w:hAnsi="Times New Roman" w:cs="Times New Roman"/>
                <w:sz w:val="24"/>
                <w:szCs w:val="24"/>
              </w:rPr>
              <w:t>Seko priekšmetu skolotāju informācijai e-klasē</w:t>
            </w:r>
            <w:r w:rsidR="0064132C" w:rsidRPr="001C1A2A">
              <w:rPr>
                <w:rFonts w:ascii="Times New Roman" w:hAnsi="Times New Roman" w:cs="Times New Roman"/>
                <w:sz w:val="24"/>
                <w:szCs w:val="24"/>
              </w:rPr>
              <w:t>.</w:t>
            </w:r>
          </w:p>
        </w:tc>
        <w:tc>
          <w:tcPr>
            <w:tcW w:w="3402" w:type="dxa"/>
            <w:vAlign w:val="center"/>
          </w:tcPr>
          <w:p w14:paraId="754FC93B" w14:textId="77777777" w:rsidR="0064132C" w:rsidRPr="001C1A2A" w:rsidRDefault="0064132C" w:rsidP="001C1A2A">
            <w:pPr>
              <w:rPr>
                <w:rFonts w:ascii="Times New Roman" w:hAnsi="Times New Roman" w:cs="Times New Roman"/>
                <w:sz w:val="24"/>
                <w:szCs w:val="24"/>
              </w:rPr>
            </w:pPr>
            <w:r w:rsidRPr="001C1A2A">
              <w:rPr>
                <w:rFonts w:ascii="Times New Roman" w:hAnsi="Times New Roman" w:cs="Times New Roman"/>
                <w:sz w:val="24"/>
                <w:szCs w:val="24"/>
              </w:rPr>
              <w:t xml:space="preserve">Pārliecinās, ka skolēnam ir pieeja </w:t>
            </w:r>
            <w:r w:rsidR="001C1A2A" w:rsidRPr="001C1A2A">
              <w:rPr>
                <w:rFonts w:ascii="Times New Roman" w:hAnsi="Times New Roman" w:cs="Times New Roman"/>
                <w:i/>
                <w:sz w:val="24"/>
                <w:szCs w:val="24"/>
              </w:rPr>
              <w:t>e-klasē</w:t>
            </w:r>
            <w:r w:rsidRPr="001C1A2A">
              <w:rPr>
                <w:rFonts w:ascii="Times New Roman" w:hAnsi="Times New Roman" w:cs="Times New Roman"/>
                <w:sz w:val="24"/>
                <w:szCs w:val="24"/>
              </w:rPr>
              <w:t xml:space="preserve"> (zina lietotājvārdu un paroli). Paroli iespējams atjaunot sazinoties ar klases audzinātāju.</w:t>
            </w:r>
          </w:p>
        </w:tc>
      </w:tr>
      <w:tr w:rsidR="0064132C" w:rsidRPr="001C1A2A" w14:paraId="5E8E1769" w14:textId="77777777" w:rsidTr="001C1A2A">
        <w:tc>
          <w:tcPr>
            <w:tcW w:w="3119" w:type="dxa"/>
            <w:vAlign w:val="center"/>
          </w:tcPr>
          <w:p w14:paraId="2847BF23" w14:textId="77777777" w:rsidR="0064132C" w:rsidRPr="001C1A2A" w:rsidRDefault="0064132C" w:rsidP="003A28E3">
            <w:pPr>
              <w:rPr>
                <w:rFonts w:ascii="Times New Roman" w:hAnsi="Times New Roman" w:cs="Times New Roman"/>
                <w:sz w:val="24"/>
                <w:szCs w:val="24"/>
              </w:rPr>
            </w:pPr>
            <w:r w:rsidRPr="001C1A2A">
              <w:rPr>
                <w:rFonts w:ascii="Times New Roman" w:hAnsi="Times New Roman" w:cs="Times New Roman"/>
                <w:sz w:val="24"/>
                <w:szCs w:val="24"/>
              </w:rPr>
              <w:t>Sadarboj</w:t>
            </w:r>
            <w:r w:rsidR="00CC7F04" w:rsidRPr="001C1A2A">
              <w:rPr>
                <w:rFonts w:ascii="Times New Roman" w:hAnsi="Times New Roman" w:cs="Times New Roman"/>
                <w:sz w:val="24"/>
                <w:szCs w:val="24"/>
              </w:rPr>
              <w:t>as</w:t>
            </w:r>
            <w:r w:rsidRPr="001C1A2A">
              <w:rPr>
                <w:rFonts w:ascii="Times New Roman" w:hAnsi="Times New Roman" w:cs="Times New Roman"/>
                <w:sz w:val="24"/>
                <w:szCs w:val="24"/>
              </w:rPr>
              <w:t xml:space="preserve"> ar klases audzinātāju, skolas vadību, sociālo pedagogu, ja skolēns nepiedalās attālinātās mācīšanās procesā.</w:t>
            </w:r>
          </w:p>
        </w:tc>
        <w:tc>
          <w:tcPr>
            <w:tcW w:w="3544" w:type="dxa"/>
            <w:vAlign w:val="center"/>
          </w:tcPr>
          <w:p w14:paraId="637C78C8" w14:textId="77777777" w:rsidR="0064132C" w:rsidRPr="001C1A2A" w:rsidRDefault="0064132C" w:rsidP="003A28E3">
            <w:pPr>
              <w:rPr>
                <w:rFonts w:ascii="Times New Roman" w:hAnsi="Times New Roman" w:cs="Times New Roman"/>
                <w:sz w:val="24"/>
                <w:szCs w:val="24"/>
              </w:rPr>
            </w:pPr>
          </w:p>
        </w:tc>
        <w:tc>
          <w:tcPr>
            <w:tcW w:w="3402" w:type="dxa"/>
            <w:vAlign w:val="center"/>
          </w:tcPr>
          <w:p w14:paraId="39326D0B" w14:textId="77777777" w:rsidR="0064132C" w:rsidRPr="001C1A2A" w:rsidRDefault="0064132C" w:rsidP="003A28E3">
            <w:pPr>
              <w:rPr>
                <w:rFonts w:ascii="Times New Roman" w:hAnsi="Times New Roman" w:cs="Times New Roman"/>
                <w:sz w:val="24"/>
                <w:szCs w:val="24"/>
              </w:rPr>
            </w:pPr>
            <w:r w:rsidRPr="001C1A2A">
              <w:rPr>
                <w:rFonts w:ascii="Times New Roman" w:hAnsi="Times New Roman" w:cs="Times New Roman"/>
                <w:sz w:val="24"/>
                <w:szCs w:val="24"/>
              </w:rPr>
              <w:t>Atbals</w:t>
            </w:r>
            <w:r w:rsidR="00CC7F04" w:rsidRPr="001C1A2A">
              <w:rPr>
                <w:rFonts w:ascii="Times New Roman" w:hAnsi="Times New Roman" w:cs="Times New Roman"/>
                <w:sz w:val="24"/>
                <w:szCs w:val="24"/>
              </w:rPr>
              <w:t xml:space="preserve">ta </w:t>
            </w:r>
            <w:r w:rsidRPr="001C1A2A">
              <w:rPr>
                <w:rFonts w:ascii="Times New Roman" w:hAnsi="Times New Roman" w:cs="Times New Roman"/>
                <w:sz w:val="24"/>
                <w:szCs w:val="24"/>
              </w:rPr>
              <w:t>bērnu attālinātās mācīšanās procesā</w:t>
            </w:r>
            <w:r w:rsidR="001C1A2A" w:rsidRPr="001C1A2A">
              <w:rPr>
                <w:rFonts w:ascii="Times New Roman" w:hAnsi="Times New Roman" w:cs="Times New Roman"/>
                <w:sz w:val="24"/>
                <w:szCs w:val="24"/>
              </w:rPr>
              <w:t xml:space="preserve"> –</w:t>
            </w:r>
            <w:r w:rsidR="00CC7F04" w:rsidRPr="001C1A2A">
              <w:rPr>
                <w:rFonts w:ascii="Times New Roman" w:hAnsi="Times New Roman" w:cs="Times New Roman"/>
                <w:sz w:val="24"/>
                <w:szCs w:val="24"/>
              </w:rPr>
              <w:t xml:space="preserve"> palīdz</w:t>
            </w:r>
            <w:r w:rsidRPr="001C1A2A">
              <w:rPr>
                <w:rFonts w:ascii="Times New Roman" w:hAnsi="Times New Roman" w:cs="Times New Roman"/>
                <w:sz w:val="24"/>
                <w:szCs w:val="24"/>
              </w:rPr>
              <w:t xml:space="preserve"> iekārtot darba vidi, pal</w:t>
            </w:r>
            <w:r w:rsidR="00CC7F04" w:rsidRPr="001C1A2A">
              <w:rPr>
                <w:rFonts w:ascii="Times New Roman" w:hAnsi="Times New Roman" w:cs="Times New Roman"/>
                <w:sz w:val="24"/>
                <w:szCs w:val="24"/>
              </w:rPr>
              <w:t>īdz</w:t>
            </w:r>
            <w:r w:rsidRPr="001C1A2A">
              <w:rPr>
                <w:rFonts w:ascii="Times New Roman" w:hAnsi="Times New Roman" w:cs="Times New Roman"/>
                <w:sz w:val="24"/>
                <w:szCs w:val="24"/>
              </w:rPr>
              <w:t xml:space="preserve"> plānot laiku, dienas beigās pārrunā, kā veicies.</w:t>
            </w:r>
          </w:p>
        </w:tc>
      </w:tr>
    </w:tbl>
    <w:p w14:paraId="0C24FDE0" w14:textId="77777777" w:rsidR="007635A0" w:rsidRPr="001C1A2A" w:rsidRDefault="007635A0" w:rsidP="007635A0">
      <w:pPr>
        <w:spacing w:after="0"/>
        <w:ind w:right="-286"/>
        <w:jc w:val="center"/>
        <w:rPr>
          <w:rFonts w:ascii="Times New Roman" w:hAnsi="Times New Roman" w:cs="Times New Roman"/>
          <w:b/>
          <w:sz w:val="24"/>
          <w:szCs w:val="24"/>
        </w:rPr>
      </w:pPr>
    </w:p>
    <w:sectPr w:rsidR="007635A0" w:rsidRPr="001C1A2A" w:rsidSect="001C1A2A">
      <w:footerReference w:type="default" r:id="rId8"/>
      <w:pgSz w:w="11906" w:h="16838"/>
      <w:pgMar w:top="1134" w:right="1274"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A4B43" w14:textId="77777777" w:rsidR="009C3B31" w:rsidRDefault="009C3B31" w:rsidP="00840435">
      <w:pPr>
        <w:spacing w:after="0" w:line="240" w:lineRule="auto"/>
      </w:pPr>
      <w:r>
        <w:separator/>
      </w:r>
    </w:p>
  </w:endnote>
  <w:endnote w:type="continuationSeparator" w:id="0">
    <w:p w14:paraId="485EC255" w14:textId="77777777" w:rsidR="009C3B31" w:rsidRDefault="009C3B31" w:rsidP="0084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160348"/>
      <w:docPartObj>
        <w:docPartGallery w:val="Page Numbers (Bottom of Page)"/>
        <w:docPartUnique/>
      </w:docPartObj>
    </w:sdtPr>
    <w:sdtEndPr>
      <w:rPr>
        <w:noProof/>
      </w:rPr>
    </w:sdtEndPr>
    <w:sdtContent>
      <w:p w14:paraId="71C780C0" w14:textId="77777777" w:rsidR="00840435" w:rsidRDefault="00840435">
        <w:pPr>
          <w:pStyle w:val="Kjene"/>
          <w:jc w:val="center"/>
        </w:pPr>
        <w:r>
          <w:fldChar w:fldCharType="begin"/>
        </w:r>
        <w:r>
          <w:instrText xml:space="preserve"> PAGE   \* MERGEFORMAT </w:instrText>
        </w:r>
        <w:r>
          <w:fldChar w:fldCharType="separate"/>
        </w:r>
        <w:r w:rsidR="00CB6B07">
          <w:rPr>
            <w:noProof/>
          </w:rPr>
          <w:t>4</w:t>
        </w:r>
        <w:r>
          <w:rPr>
            <w:noProof/>
          </w:rPr>
          <w:fldChar w:fldCharType="end"/>
        </w:r>
      </w:p>
    </w:sdtContent>
  </w:sdt>
  <w:p w14:paraId="0DA332B3" w14:textId="77777777" w:rsidR="00840435" w:rsidRDefault="008404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1E61" w14:textId="77777777" w:rsidR="009C3B31" w:rsidRDefault="009C3B31" w:rsidP="00840435">
      <w:pPr>
        <w:spacing w:after="0" w:line="240" w:lineRule="auto"/>
      </w:pPr>
      <w:r>
        <w:separator/>
      </w:r>
    </w:p>
  </w:footnote>
  <w:footnote w:type="continuationSeparator" w:id="0">
    <w:p w14:paraId="22BF6290" w14:textId="77777777" w:rsidR="009C3B31" w:rsidRDefault="009C3B31" w:rsidP="00840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D7E"/>
    <w:multiLevelType w:val="hybridMultilevel"/>
    <w:tmpl w:val="C6809E4A"/>
    <w:lvl w:ilvl="0" w:tplc="A7D633D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532E51"/>
    <w:multiLevelType w:val="hybridMultilevel"/>
    <w:tmpl w:val="2FF65EB8"/>
    <w:lvl w:ilvl="0" w:tplc="4498EC60">
      <w:start w:val="1"/>
      <w:numFmt w:val="decimal"/>
      <w:lvlText w:val="%1)"/>
      <w:lvlJc w:val="left"/>
      <w:pPr>
        <w:ind w:left="360" w:hanging="360"/>
      </w:pPr>
      <w:rPr>
        <w:rFonts w:hint="default"/>
        <w:b w:val="0"/>
      </w:rPr>
    </w:lvl>
    <w:lvl w:ilvl="1" w:tplc="04260019" w:tentative="1">
      <w:start w:val="1"/>
      <w:numFmt w:val="lowerLetter"/>
      <w:lvlText w:val="%2."/>
      <w:lvlJc w:val="left"/>
      <w:pPr>
        <w:ind w:left="1516" w:hanging="360"/>
      </w:pPr>
    </w:lvl>
    <w:lvl w:ilvl="2" w:tplc="0426001B" w:tentative="1">
      <w:start w:val="1"/>
      <w:numFmt w:val="lowerRoman"/>
      <w:lvlText w:val="%3."/>
      <w:lvlJc w:val="right"/>
      <w:pPr>
        <w:ind w:left="2236" w:hanging="180"/>
      </w:pPr>
    </w:lvl>
    <w:lvl w:ilvl="3" w:tplc="0426000F" w:tentative="1">
      <w:start w:val="1"/>
      <w:numFmt w:val="decimal"/>
      <w:lvlText w:val="%4."/>
      <w:lvlJc w:val="left"/>
      <w:pPr>
        <w:ind w:left="2956" w:hanging="360"/>
      </w:pPr>
    </w:lvl>
    <w:lvl w:ilvl="4" w:tplc="04260019" w:tentative="1">
      <w:start w:val="1"/>
      <w:numFmt w:val="lowerLetter"/>
      <w:lvlText w:val="%5."/>
      <w:lvlJc w:val="left"/>
      <w:pPr>
        <w:ind w:left="3676" w:hanging="360"/>
      </w:pPr>
    </w:lvl>
    <w:lvl w:ilvl="5" w:tplc="0426001B" w:tentative="1">
      <w:start w:val="1"/>
      <w:numFmt w:val="lowerRoman"/>
      <w:lvlText w:val="%6."/>
      <w:lvlJc w:val="right"/>
      <w:pPr>
        <w:ind w:left="4396" w:hanging="180"/>
      </w:pPr>
    </w:lvl>
    <w:lvl w:ilvl="6" w:tplc="0426000F" w:tentative="1">
      <w:start w:val="1"/>
      <w:numFmt w:val="decimal"/>
      <w:lvlText w:val="%7."/>
      <w:lvlJc w:val="left"/>
      <w:pPr>
        <w:ind w:left="5116" w:hanging="360"/>
      </w:pPr>
    </w:lvl>
    <w:lvl w:ilvl="7" w:tplc="04260019" w:tentative="1">
      <w:start w:val="1"/>
      <w:numFmt w:val="lowerLetter"/>
      <w:lvlText w:val="%8."/>
      <w:lvlJc w:val="left"/>
      <w:pPr>
        <w:ind w:left="5836" w:hanging="360"/>
      </w:pPr>
    </w:lvl>
    <w:lvl w:ilvl="8" w:tplc="0426001B" w:tentative="1">
      <w:start w:val="1"/>
      <w:numFmt w:val="lowerRoman"/>
      <w:lvlText w:val="%9."/>
      <w:lvlJc w:val="right"/>
      <w:pPr>
        <w:ind w:left="6556" w:hanging="180"/>
      </w:pPr>
    </w:lvl>
  </w:abstractNum>
  <w:abstractNum w:abstractNumId="2" w15:restartNumberingAfterBreak="0">
    <w:nsid w:val="59044062"/>
    <w:multiLevelType w:val="multilevel"/>
    <w:tmpl w:val="28140BA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64C3223"/>
    <w:multiLevelType w:val="hybridMultilevel"/>
    <w:tmpl w:val="D6DA1DB8"/>
    <w:lvl w:ilvl="0" w:tplc="76AC3900">
      <w:start w:val="1"/>
      <w:numFmt w:val="bullet"/>
      <w:lvlText w:val=""/>
      <w:lvlJc w:val="left"/>
      <w:pPr>
        <w:ind w:left="795" w:hanging="360"/>
      </w:pPr>
      <w:rPr>
        <w:rFonts w:ascii="Wingdings" w:hAnsi="Wingdings" w:hint="default"/>
        <w:color w:val="FF0000"/>
      </w:rPr>
    </w:lvl>
    <w:lvl w:ilvl="1" w:tplc="04260003">
      <w:start w:val="1"/>
      <w:numFmt w:val="bullet"/>
      <w:lvlText w:val="o"/>
      <w:lvlJc w:val="left"/>
      <w:pPr>
        <w:ind w:left="1515" w:hanging="360"/>
      </w:pPr>
      <w:rPr>
        <w:rFonts w:ascii="Courier New" w:hAnsi="Courier New" w:cs="Courier New" w:hint="default"/>
      </w:rPr>
    </w:lvl>
    <w:lvl w:ilvl="2" w:tplc="04260005">
      <w:start w:val="1"/>
      <w:numFmt w:val="bullet"/>
      <w:lvlText w:val=""/>
      <w:lvlJc w:val="left"/>
      <w:pPr>
        <w:ind w:left="2235" w:hanging="360"/>
      </w:pPr>
      <w:rPr>
        <w:rFonts w:ascii="Wingdings" w:hAnsi="Wingdings" w:hint="default"/>
      </w:rPr>
    </w:lvl>
    <w:lvl w:ilvl="3" w:tplc="04260001">
      <w:start w:val="1"/>
      <w:numFmt w:val="bullet"/>
      <w:lvlText w:val=""/>
      <w:lvlJc w:val="left"/>
      <w:pPr>
        <w:ind w:left="2955" w:hanging="360"/>
      </w:pPr>
      <w:rPr>
        <w:rFonts w:ascii="Symbol" w:hAnsi="Symbol" w:hint="default"/>
      </w:rPr>
    </w:lvl>
    <w:lvl w:ilvl="4" w:tplc="04260003">
      <w:start w:val="1"/>
      <w:numFmt w:val="bullet"/>
      <w:lvlText w:val="o"/>
      <w:lvlJc w:val="left"/>
      <w:pPr>
        <w:ind w:left="3675" w:hanging="360"/>
      </w:pPr>
      <w:rPr>
        <w:rFonts w:ascii="Courier New" w:hAnsi="Courier New" w:cs="Courier New" w:hint="default"/>
      </w:rPr>
    </w:lvl>
    <w:lvl w:ilvl="5" w:tplc="04260005">
      <w:start w:val="1"/>
      <w:numFmt w:val="bullet"/>
      <w:lvlText w:val=""/>
      <w:lvlJc w:val="left"/>
      <w:pPr>
        <w:ind w:left="4395" w:hanging="360"/>
      </w:pPr>
      <w:rPr>
        <w:rFonts w:ascii="Wingdings" w:hAnsi="Wingdings" w:hint="default"/>
      </w:rPr>
    </w:lvl>
    <w:lvl w:ilvl="6" w:tplc="04260001">
      <w:start w:val="1"/>
      <w:numFmt w:val="bullet"/>
      <w:lvlText w:val=""/>
      <w:lvlJc w:val="left"/>
      <w:pPr>
        <w:ind w:left="5115" w:hanging="360"/>
      </w:pPr>
      <w:rPr>
        <w:rFonts w:ascii="Symbol" w:hAnsi="Symbol" w:hint="default"/>
      </w:rPr>
    </w:lvl>
    <w:lvl w:ilvl="7" w:tplc="04260003">
      <w:start w:val="1"/>
      <w:numFmt w:val="bullet"/>
      <w:lvlText w:val="o"/>
      <w:lvlJc w:val="left"/>
      <w:pPr>
        <w:ind w:left="5835" w:hanging="360"/>
      </w:pPr>
      <w:rPr>
        <w:rFonts w:ascii="Courier New" w:hAnsi="Courier New" w:cs="Courier New" w:hint="default"/>
      </w:rPr>
    </w:lvl>
    <w:lvl w:ilvl="8" w:tplc="04260005">
      <w:start w:val="1"/>
      <w:numFmt w:val="bullet"/>
      <w:lvlText w:val=""/>
      <w:lvlJc w:val="left"/>
      <w:pPr>
        <w:ind w:left="6555" w:hanging="360"/>
      </w:pPr>
      <w:rPr>
        <w:rFonts w:ascii="Wingdings" w:hAnsi="Wingdings" w:hint="default"/>
      </w:rPr>
    </w:lvl>
  </w:abstractNum>
  <w:abstractNum w:abstractNumId="4" w15:restartNumberingAfterBreak="0">
    <w:nsid w:val="6C426B51"/>
    <w:multiLevelType w:val="hybridMultilevel"/>
    <w:tmpl w:val="DCD47302"/>
    <w:lvl w:ilvl="0" w:tplc="6FA809C0">
      <w:start w:val="1"/>
      <w:numFmt w:val="decimal"/>
      <w:lvlText w:val="%1."/>
      <w:lvlJc w:val="left"/>
      <w:pPr>
        <w:ind w:left="284" w:hanging="360"/>
      </w:pPr>
      <w:rPr>
        <w:rFonts w:hint="default"/>
        <w:b/>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num w:numId="1">
    <w:abstractNumId w:val="3"/>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94"/>
    <w:rsid w:val="000F399E"/>
    <w:rsid w:val="001A0F64"/>
    <w:rsid w:val="001C1A2A"/>
    <w:rsid w:val="001D6E62"/>
    <w:rsid w:val="002474F0"/>
    <w:rsid w:val="00371BE0"/>
    <w:rsid w:val="003A28E3"/>
    <w:rsid w:val="00486904"/>
    <w:rsid w:val="004A094B"/>
    <w:rsid w:val="005521F4"/>
    <w:rsid w:val="00566E00"/>
    <w:rsid w:val="0064132C"/>
    <w:rsid w:val="006B490D"/>
    <w:rsid w:val="007635A0"/>
    <w:rsid w:val="00840435"/>
    <w:rsid w:val="00843675"/>
    <w:rsid w:val="008629CE"/>
    <w:rsid w:val="009C3B31"/>
    <w:rsid w:val="00A135E8"/>
    <w:rsid w:val="00A35BBD"/>
    <w:rsid w:val="00B30D64"/>
    <w:rsid w:val="00C04AD2"/>
    <w:rsid w:val="00CB6B07"/>
    <w:rsid w:val="00CC1F94"/>
    <w:rsid w:val="00CC7F04"/>
    <w:rsid w:val="00CE5598"/>
    <w:rsid w:val="00DB57C8"/>
    <w:rsid w:val="00DD7694"/>
    <w:rsid w:val="00EE0123"/>
    <w:rsid w:val="00F744D8"/>
    <w:rsid w:val="00F75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0179"/>
  <w15:docId w15:val="{5DD5739F-9F14-44CD-8A98-48292D57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635A0"/>
    <w:rPr>
      <w:color w:val="0000FF"/>
      <w:u w:val="single"/>
    </w:rPr>
  </w:style>
  <w:style w:type="paragraph" w:styleId="Sarakstarindkopa">
    <w:name w:val="List Paragraph"/>
    <w:basedOn w:val="Parasts"/>
    <w:uiPriority w:val="34"/>
    <w:qFormat/>
    <w:rsid w:val="007635A0"/>
    <w:pPr>
      <w:spacing w:after="160" w:line="256" w:lineRule="auto"/>
      <w:ind w:left="720"/>
      <w:contextualSpacing/>
    </w:pPr>
  </w:style>
  <w:style w:type="table" w:styleId="Reatabula">
    <w:name w:val="Table Grid"/>
    <w:basedOn w:val="Parastatabula"/>
    <w:uiPriority w:val="59"/>
    <w:rsid w:val="0076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djsnojums1izclums5">
    <w:name w:val="Medium Shading 1 Accent 5"/>
    <w:basedOn w:val="Parastatabula"/>
    <w:uiPriority w:val="63"/>
    <w:rsid w:val="000F3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aisreisizclums4">
    <w:name w:val="Light Grid Accent 4"/>
    <w:basedOn w:val="Parastatabula"/>
    <w:uiPriority w:val="62"/>
    <w:rsid w:val="000F399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Galvene">
    <w:name w:val="header"/>
    <w:basedOn w:val="Parasts"/>
    <w:link w:val="GalveneRakstz"/>
    <w:uiPriority w:val="99"/>
    <w:unhideWhenUsed/>
    <w:rsid w:val="008404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0435"/>
  </w:style>
  <w:style w:type="paragraph" w:styleId="Kjene">
    <w:name w:val="footer"/>
    <w:basedOn w:val="Parasts"/>
    <w:link w:val="KjeneRakstz"/>
    <w:uiPriority w:val="99"/>
    <w:unhideWhenUsed/>
    <w:rsid w:val="008404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4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A66B-30F6-46D9-903F-DEF5EDAE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2138</Words>
  <Characters>1219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kabele</dc:creator>
  <cp:lastModifiedBy>Skolotajs</cp:lastModifiedBy>
  <cp:revision>2</cp:revision>
  <cp:lastPrinted>2020-03-19T10:42:00Z</cp:lastPrinted>
  <dcterms:created xsi:type="dcterms:W3CDTF">2020-03-24T07:54:00Z</dcterms:created>
  <dcterms:modified xsi:type="dcterms:W3CDTF">2020-03-24T07:54:00Z</dcterms:modified>
</cp:coreProperties>
</file>