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6F056" w14:textId="77777777" w:rsidR="00FC2330" w:rsidRPr="00FC2330" w:rsidRDefault="00FC2330" w:rsidP="00FC2330">
      <w:pPr>
        <w:pStyle w:val="Paraststmeklis"/>
        <w:shd w:val="clear" w:color="auto" w:fill="FFFFFF"/>
        <w:spacing w:before="204" w:beforeAutospacing="0" w:after="204" w:afterAutospacing="0"/>
        <w:jc w:val="both"/>
      </w:pPr>
      <w:r w:rsidRPr="00FC2330">
        <w:t>Rēzeknes pilsētas pašvaldības iestāde „</w:t>
      </w:r>
      <w:proofErr w:type="spellStart"/>
      <w:r w:rsidRPr="00FC2330">
        <w:t>Austrumlatvijas</w:t>
      </w:r>
      <w:proofErr w:type="spellEnd"/>
      <w:r w:rsidRPr="00FC2330">
        <w:t xml:space="preserve"> radošo pakalpojumu centrs” izsludina konkursu par līdzfinansējuma piešķiršanu jauniešu karjeras un vasaras nodarbinātības projektiem.</w:t>
      </w:r>
    </w:p>
    <w:p w14:paraId="72CEBDCC" w14:textId="77777777" w:rsidR="00FC2330" w:rsidRPr="00FC2330" w:rsidRDefault="00FC2330" w:rsidP="00FC2330">
      <w:pPr>
        <w:pStyle w:val="Paraststmeklis"/>
        <w:shd w:val="clear" w:color="auto" w:fill="FFFFFF"/>
        <w:spacing w:before="204" w:beforeAutospacing="0" w:after="204" w:afterAutospacing="0"/>
        <w:jc w:val="both"/>
      </w:pPr>
      <w:r w:rsidRPr="00FC2330">
        <w:t>Konkursa mērķis ir atbalstīt jauniešu nodarbinātību vasaras periodā, veicināt jauniešu karjeras attīstību Rēzeknes pilsētā, sekmēt jauniešu konkurētspēju vietējā darba tirgū.</w:t>
      </w:r>
    </w:p>
    <w:p w14:paraId="005441E9" w14:textId="77777777" w:rsidR="00FC2330" w:rsidRPr="00FC2330" w:rsidRDefault="00FC2330" w:rsidP="00FC2330">
      <w:pPr>
        <w:pStyle w:val="Paraststmeklis"/>
        <w:shd w:val="clear" w:color="auto" w:fill="FFFFFF"/>
        <w:spacing w:before="204" w:beforeAutospacing="0" w:after="204" w:afterAutospacing="0"/>
        <w:jc w:val="both"/>
      </w:pPr>
      <w:r w:rsidRPr="00FC2330">
        <w:t>Projektus aicināti iesniegt Rēzeknes pilsētas vispārizglītojošo, profesionālo un tām pielīdzināto iestāžu skolēni</w:t>
      </w:r>
      <w:r>
        <w:t xml:space="preserve"> vecumā no 16 līdz 19 gadiem,</w:t>
      </w:r>
      <w:r w:rsidRPr="00FC2330">
        <w:t xml:space="preserve"> kuru deklarētā dzīvesvieta ir Rēzeknes pilsētā</w:t>
      </w:r>
      <w:r>
        <w:t xml:space="preserve">, sūtot tos elektroniski uz e-pastu: </w:t>
      </w:r>
      <w:hyperlink r:id="rId4" w:history="1">
        <w:r w:rsidRPr="001815F0">
          <w:rPr>
            <w:rStyle w:val="Hipersaite"/>
          </w:rPr>
          <w:t>eleonora.ivanova@rezekne.lv</w:t>
        </w:r>
      </w:hyperlink>
      <w:r>
        <w:t xml:space="preserve"> </w:t>
      </w:r>
    </w:p>
    <w:p w14:paraId="3B71326E" w14:textId="77777777" w:rsidR="00FC2330" w:rsidRPr="00FC2330" w:rsidRDefault="00FC2330" w:rsidP="00FC2330">
      <w:pPr>
        <w:pStyle w:val="Paraststmeklis"/>
        <w:shd w:val="clear" w:color="auto" w:fill="FFFFFF"/>
        <w:spacing w:before="204" w:beforeAutospacing="0" w:after="204" w:afterAutospacing="0"/>
        <w:jc w:val="both"/>
      </w:pPr>
      <w:r w:rsidRPr="00FC2330">
        <w:t>Konkursa pretendents var piedalīties konkursā tikai vienu reizi, ja pretendents piedalījās vasaras nodarbinātības konkursa iepriekšējos gados, tad otrreizēja dalība konkursā ir liegta.</w:t>
      </w:r>
    </w:p>
    <w:p w14:paraId="00A874F1" w14:textId="77777777" w:rsidR="00FC2330" w:rsidRPr="00FC2330" w:rsidRDefault="00FC2330" w:rsidP="00FC2330">
      <w:pPr>
        <w:pStyle w:val="Paraststmeklis"/>
        <w:shd w:val="clear" w:color="auto" w:fill="FFFFFF"/>
        <w:spacing w:before="204" w:beforeAutospacing="0" w:after="204" w:afterAutospacing="0"/>
        <w:jc w:val="both"/>
      </w:pPr>
      <w:r w:rsidRPr="00FC2330">
        <w:t>Prioritāte tiek dota tiem pretendentiem, kuri veic brīvprātīgo darbu uzņēmumos un iesaista uzņēmumu jauniešu karjeras un vasaras nodarbinātības programmas īstenošanā.</w:t>
      </w:r>
    </w:p>
    <w:p w14:paraId="599AEE48" w14:textId="77777777" w:rsidR="00FC2330" w:rsidRPr="00FC2330" w:rsidRDefault="002E2D74" w:rsidP="00FC2330">
      <w:pPr>
        <w:pStyle w:val="Paraststmeklis"/>
        <w:shd w:val="clear" w:color="auto" w:fill="FFFFFF"/>
        <w:spacing w:before="204" w:beforeAutospacing="0" w:after="204" w:afterAutospacing="0"/>
        <w:jc w:val="both"/>
      </w:pPr>
      <w:hyperlink r:id="rId5" w:history="1">
        <w:r w:rsidR="00FC2330" w:rsidRPr="00FC2330">
          <w:rPr>
            <w:rStyle w:val="Hipersaite"/>
            <w:color w:val="auto"/>
            <w:u w:val="none"/>
          </w:rPr>
          <w:t>Konkursa nolikums</w:t>
        </w:r>
      </w:hyperlink>
      <w:r w:rsidR="00FC2330" w:rsidRPr="00FC2330">
        <w:t> pieejams Rēzek</w:t>
      </w:r>
      <w:r w:rsidR="00FC2330">
        <w:t xml:space="preserve">nes pilsētas pašvaldības iestādes </w:t>
      </w:r>
      <w:r w:rsidR="00FC2330" w:rsidRPr="00FC2330">
        <w:t>„</w:t>
      </w:r>
      <w:proofErr w:type="spellStart"/>
      <w:r w:rsidR="00FC2330" w:rsidRPr="00FC2330">
        <w:t>Austrumlatv</w:t>
      </w:r>
      <w:r w:rsidR="00FC2330">
        <w:t>ijas</w:t>
      </w:r>
      <w:proofErr w:type="spellEnd"/>
      <w:r w:rsidR="00FC2330">
        <w:t xml:space="preserve"> radošo pakalpojumu centrs” mājaslapā </w:t>
      </w:r>
      <w:hyperlink r:id="rId6" w:history="1">
        <w:r w:rsidR="00FC2330" w:rsidRPr="001815F0">
          <w:rPr>
            <w:rStyle w:val="Hipersaite"/>
          </w:rPr>
          <w:t>www.zeimuls.lv</w:t>
        </w:r>
      </w:hyperlink>
      <w:r w:rsidR="00BB2CC8">
        <w:t xml:space="preserve"> un Jaunatnes lietu nodaļā 2.8.kab, Krasta iela 31, Rēzekne</w:t>
      </w:r>
      <w:r w:rsidR="00FC2330">
        <w:t xml:space="preserve">. </w:t>
      </w:r>
      <w:r w:rsidR="00FC2330" w:rsidRPr="00FC2330">
        <w:t>Projekta pietei</w:t>
      </w:r>
      <w:r w:rsidR="00FC2330">
        <w:t>kumus aicinām iesniegt līdz 2020. gada 17</w:t>
      </w:r>
      <w:r w:rsidR="00FC2330" w:rsidRPr="00FC2330">
        <w:t>. aprīlim vai nosūtīt pa pastu ARPC, Krasta iela 31, R</w:t>
      </w:r>
      <w:r w:rsidR="00FC2330">
        <w:t>ēzeknē, LV-4600 (pasta zīmogs 17</w:t>
      </w:r>
      <w:r w:rsidR="00FC2330" w:rsidRPr="00FC2330">
        <w:t>.aprīlis).</w:t>
      </w:r>
    </w:p>
    <w:p w14:paraId="27B42ADB" w14:textId="77777777" w:rsidR="00FC2330" w:rsidRPr="00FC2330" w:rsidRDefault="00FC2330" w:rsidP="00FC2330">
      <w:pPr>
        <w:pStyle w:val="Paraststmeklis"/>
        <w:shd w:val="clear" w:color="auto" w:fill="FFFFFF"/>
        <w:spacing w:before="204" w:beforeAutospacing="0" w:after="204" w:afterAutospacing="0"/>
        <w:jc w:val="both"/>
      </w:pPr>
      <w:r w:rsidRPr="00FC2330">
        <w:t>Informācija: Eleonora Ivanova, tālr. 26033202</w:t>
      </w:r>
    </w:p>
    <w:p w14:paraId="45DCEBAD" w14:textId="77777777" w:rsidR="00772FBC" w:rsidRPr="00FC2330" w:rsidRDefault="00772FBC">
      <w:pPr>
        <w:rPr>
          <w:rFonts w:ascii="Times New Roman" w:hAnsi="Times New Roman" w:cs="Times New Roman"/>
          <w:sz w:val="24"/>
          <w:szCs w:val="24"/>
        </w:rPr>
      </w:pPr>
    </w:p>
    <w:sectPr w:rsidR="00772FBC" w:rsidRPr="00FC23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30"/>
    <w:rsid w:val="002E2D74"/>
    <w:rsid w:val="00772FBC"/>
    <w:rsid w:val="00BB2CC8"/>
    <w:rsid w:val="00F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BC7B"/>
  <w15:chartTrackingRefBased/>
  <w15:docId w15:val="{87048E8D-170B-46DB-A815-C4E5DF2A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C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FC2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imuls.lv" TargetMode="External"/><Relationship Id="rId5" Type="http://schemas.openxmlformats.org/officeDocument/2006/relationships/hyperlink" Target="https://rezekne.lv/wp-content/uploads/2018/04/2018-vasaras-darbs-nolikums.docx" TargetMode="External"/><Relationship Id="rId4" Type="http://schemas.openxmlformats.org/officeDocument/2006/relationships/hyperlink" Target="mailto:eleonora.ivanova@rezek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Pavļukeviča</dc:creator>
  <cp:keywords/>
  <dc:description/>
  <cp:lastModifiedBy>Skolotajs</cp:lastModifiedBy>
  <cp:revision>2</cp:revision>
  <dcterms:created xsi:type="dcterms:W3CDTF">2020-09-14T12:38:00Z</dcterms:created>
  <dcterms:modified xsi:type="dcterms:W3CDTF">2020-09-14T12:38:00Z</dcterms:modified>
</cp:coreProperties>
</file>